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3914" w:rsidRDefault="006B3231" w:rsidP="006B3231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3231">
        <w:rPr>
          <w:rFonts w:ascii="Times New Roman" w:hAnsi="Times New Roman" w:cs="Times New Roman"/>
          <w:b/>
          <w:sz w:val="26"/>
          <w:szCs w:val="26"/>
        </w:rPr>
        <w:t>АКТ ПРИЕМА-ПЕРЕДАЧИ</w:t>
      </w:r>
    </w:p>
    <w:p w:rsidR="006B3231" w:rsidRPr="006B3231" w:rsidRDefault="006B3231" w:rsidP="006B3231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B3231" w:rsidRDefault="006B3231" w:rsidP="006B3231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Торжок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  «</w:t>
      </w:r>
      <w:proofErr w:type="gramEnd"/>
      <w:r w:rsidR="00B52734">
        <w:rPr>
          <w:rFonts w:ascii="Times New Roman" w:hAnsi="Times New Roman" w:cs="Times New Roman"/>
          <w:sz w:val="26"/>
          <w:szCs w:val="26"/>
        </w:rPr>
        <w:t>___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B52734">
        <w:rPr>
          <w:rFonts w:ascii="Times New Roman" w:hAnsi="Times New Roman" w:cs="Times New Roman"/>
          <w:sz w:val="26"/>
          <w:szCs w:val="26"/>
        </w:rPr>
        <w:t>______</w:t>
      </w:r>
      <w:r>
        <w:rPr>
          <w:rFonts w:ascii="Times New Roman" w:hAnsi="Times New Roman" w:cs="Times New Roman"/>
          <w:sz w:val="26"/>
          <w:szCs w:val="26"/>
        </w:rPr>
        <w:t xml:space="preserve"> 202</w:t>
      </w:r>
      <w:r w:rsidR="00B52734">
        <w:rPr>
          <w:rFonts w:ascii="Times New Roman" w:hAnsi="Times New Roman" w:cs="Times New Roman"/>
          <w:sz w:val="26"/>
          <w:szCs w:val="26"/>
        </w:rPr>
        <w:t>4</w:t>
      </w:r>
    </w:p>
    <w:p w:rsidR="006B3231" w:rsidRPr="00361C98" w:rsidRDefault="006B3231" w:rsidP="00361C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61C98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 городской округ город Торжок Тверской области</w:t>
      </w:r>
      <w:r w:rsidRPr="00361C98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от 01.03.2023 №78-р с одной стороны, именуемый в дальнейшем </w:t>
      </w:r>
      <w:r w:rsidRPr="00361C98">
        <w:rPr>
          <w:rFonts w:ascii="Times New Roman" w:hAnsi="Times New Roman" w:cs="Times New Roman"/>
          <w:b/>
          <w:sz w:val="24"/>
          <w:szCs w:val="24"/>
        </w:rPr>
        <w:t>«Продавец»</w:t>
      </w:r>
      <w:r w:rsidRPr="00361C98">
        <w:rPr>
          <w:rFonts w:ascii="Times New Roman" w:hAnsi="Times New Roman" w:cs="Times New Roman"/>
          <w:sz w:val="24"/>
          <w:szCs w:val="24"/>
        </w:rPr>
        <w:t xml:space="preserve">,                                     </w:t>
      </w:r>
    </w:p>
    <w:p w:rsidR="00361C98" w:rsidRPr="00361C98" w:rsidRDefault="006B3231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361C98"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spellEnd"/>
      <w:r w:rsidR="00361C98"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____________________________________________, именуемый в дальнейшем «Покупатель», именуемые совместно «Стороны», на основании заключенного Сторонами Договора купли-продажи </w:t>
      </w:r>
      <w:r w:rsid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объекта культурного наследия </w:t>
      </w:r>
      <w:r w:rsidR="00361C98"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 от «___» __________ 20___, составили настоящий акт приема-передачи о нижеследующем:</w:t>
      </w:r>
    </w:p>
    <w:p w:rsidR="00361C98" w:rsidRPr="00361C98" w:rsidRDefault="00361C98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1. Продавец передаёт, а Покупатель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собственность</w:t>
      </w: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>нежилое здание, расположенное по адресу: Тверская область,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г. Торжок, </w:t>
      </w:r>
      <w:proofErr w:type="spellStart"/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>Тверецкая</w:t>
      </w:r>
      <w:proofErr w:type="spellEnd"/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наб., д.54, площадью 205,9 </w:t>
      </w:r>
      <w:proofErr w:type="spellStart"/>
      <w:proofErr w:type="gramStart"/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>кв.м</w:t>
      </w:r>
      <w:proofErr w:type="spellEnd"/>
      <w:proofErr w:type="gramEnd"/>
      <w:r w:rsidRPr="00361C98">
        <w:rPr>
          <w:rFonts w:ascii="Times New Roman" w:eastAsia="Times New Roman" w:hAnsi="Times New Roman" w:cs="Times New Roman"/>
          <w:sz w:val="24"/>
          <w:szCs w:val="24"/>
          <w:lang w:eastAsia="zh-CN"/>
        </w:rPr>
        <w:t>, с кадастровым номером 69:47:0130406:32, (далее – Нежилое здание, Объект).</w:t>
      </w:r>
    </w:p>
    <w:p w:rsidR="00361C98" w:rsidRPr="00361C98" w:rsidRDefault="00361C98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Претензий по техническому и санитарному состоянию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Нежилого здания</w:t>
      </w: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Покупатель не имеет. </w:t>
      </w:r>
    </w:p>
    <w:p w:rsidR="00361C98" w:rsidRPr="00361C98" w:rsidRDefault="00361C98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Расчёты по договору купли-продажи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объекта культурного наследия </w:t>
      </w: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произведены полностью, претензий друг к другу стороны не имеют.  </w:t>
      </w:r>
    </w:p>
    <w:p w:rsidR="00361C98" w:rsidRPr="00361C98" w:rsidRDefault="00361C98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Настоящий акт составлен в форме электронного документа, подписанного усиленными электронными подписями Сторон. </w:t>
      </w:r>
    </w:p>
    <w:p w:rsidR="00361C98" w:rsidRPr="00361C98" w:rsidRDefault="00361C98" w:rsidP="00361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1C9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Стороны, при подписании Договора в письменной форме на бумажном носителе, вправе оформить настоящий акт в письменной форме на бумажном носителе (в дополнение к электронной форме) в двух экземплярах, которые будут обладать равной юридической силой с  актом, заключенным в форме электронного документа: по одному для каждой из Сторон.</w:t>
      </w:r>
    </w:p>
    <w:p w:rsidR="007441B3" w:rsidRDefault="007441B3" w:rsidP="00361C9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441B3" w:rsidRPr="007441B3" w:rsidRDefault="007441B3" w:rsidP="007441B3">
      <w:pPr>
        <w:pStyle w:val="a3"/>
        <w:widowControl w:val="0"/>
        <w:autoSpaceDE w:val="0"/>
        <w:ind w:left="1068"/>
        <w:jc w:val="center"/>
        <w:rPr>
          <w:rFonts w:ascii="Times New Roman" w:hAnsi="Times New Roman" w:cs="Times New Roman"/>
          <w:sz w:val="26"/>
          <w:szCs w:val="26"/>
        </w:rPr>
      </w:pPr>
      <w:r w:rsidRPr="007441B3">
        <w:rPr>
          <w:rFonts w:ascii="Times New Roman" w:hAnsi="Times New Roman" w:cs="Times New Roman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7441B3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7441B3" w:rsidRPr="00791FC4" w:rsidTr="009455E4">
        <w:trPr>
          <w:trHeight w:val="326"/>
        </w:trPr>
        <w:tc>
          <w:tcPr>
            <w:tcW w:w="3401" w:type="dxa"/>
          </w:tcPr>
          <w:p w:rsidR="007441B3" w:rsidRPr="00791FC4" w:rsidRDefault="007441B3" w:rsidP="007441B3">
            <w:pPr>
              <w:autoSpaceDE w:val="0"/>
              <w:snapToGrid w:val="0"/>
            </w:pPr>
          </w:p>
        </w:tc>
        <w:tc>
          <w:tcPr>
            <w:tcW w:w="7243" w:type="dxa"/>
            <w:gridSpan w:val="2"/>
          </w:tcPr>
          <w:p w:rsidR="007441B3" w:rsidRPr="00791FC4" w:rsidRDefault="007441B3" w:rsidP="009455E4">
            <w:pPr>
              <w:snapToGrid w:val="0"/>
              <w:rPr>
                <w:color w:val="000000"/>
                <w:kern w:val="1"/>
                <w:lang w:bidi="hi-IN"/>
              </w:rPr>
            </w:pPr>
          </w:p>
        </w:tc>
      </w:tr>
      <w:tr w:rsidR="007441B3" w:rsidRPr="00791FC4" w:rsidTr="009455E4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7441B3" w:rsidRPr="007441B3" w:rsidRDefault="00FB56E6" w:rsidP="00FB56E6">
            <w:pPr>
              <w:keepNext/>
              <w:tabs>
                <w:tab w:val="left" w:pos="5497"/>
              </w:tabs>
              <w:spacing w:after="0" w:line="240" w:lineRule="atLeast"/>
              <w:ind w:right="31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</w:t>
            </w:r>
            <w:r w:rsidR="007441B3"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Р О Д А В Е Ц</w:t>
            </w:r>
          </w:p>
        </w:tc>
        <w:tc>
          <w:tcPr>
            <w:tcW w:w="4908" w:type="dxa"/>
          </w:tcPr>
          <w:p w:rsidR="007441B3" w:rsidRPr="007441B3" w:rsidRDefault="00FB56E6" w:rsidP="00FB56E6">
            <w:pPr>
              <w:keepNext/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="007441B3"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О К У П А Т Е Л Ь</w:t>
            </w:r>
          </w:p>
        </w:tc>
      </w:tr>
      <w:tr w:rsidR="007441B3" w:rsidRPr="00791FC4" w:rsidTr="009455E4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7441B3" w:rsidRPr="007441B3" w:rsidRDefault="007441B3" w:rsidP="007441B3">
            <w:pPr>
              <w:snapToGrid w:val="0"/>
              <w:spacing w:after="0" w:line="240" w:lineRule="atLeast"/>
              <w:ind w:righ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1B3" w:rsidRPr="007441B3" w:rsidRDefault="007441B3" w:rsidP="007441B3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Комитет по управлению имуществом </w:t>
            </w:r>
          </w:p>
          <w:p w:rsidR="007441B3" w:rsidRPr="007441B3" w:rsidRDefault="007441B3" w:rsidP="007441B3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образования </w:t>
            </w:r>
          </w:p>
          <w:p w:rsidR="007441B3" w:rsidRPr="007441B3" w:rsidRDefault="007441B3" w:rsidP="007441B3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городской округ город Торжок</w:t>
            </w:r>
          </w:p>
          <w:p w:rsidR="007441B3" w:rsidRPr="007441B3" w:rsidRDefault="007441B3" w:rsidP="007441B3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Тверской области </w:t>
            </w:r>
          </w:p>
          <w:p w:rsidR="007441B3" w:rsidRPr="007441B3" w:rsidRDefault="007441B3" w:rsidP="007441B3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172002, Тверская область, </w:t>
            </w:r>
            <w:proofErr w:type="spellStart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г.Торжок</w:t>
            </w:r>
            <w:proofErr w:type="spellEnd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                                              Новгородская набережная, дом 1-а, </w:t>
            </w:r>
          </w:p>
          <w:p w:rsidR="007441B3" w:rsidRPr="007441B3" w:rsidRDefault="007441B3" w:rsidP="007441B3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 9-23-50</w:t>
            </w:r>
          </w:p>
          <w:p w:rsidR="007441B3" w:rsidRPr="007441B3" w:rsidRDefault="007441B3" w:rsidP="007441B3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6915000053 КПП 691501001 </w:t>
            </w:r>
          </w:p>
          <w:p w:rsidR="007441B3" w:rsidRPr="007441B3" w:rsidRDefault="007441B3" w:rsidP="007441B3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441B3" w:rsidRPr="007441B3" w:rsidRDefault="007441B3" w:rsidP="007441B3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Председатель Комитета по управлению имуществом города Торжка</w:t>
            </w:r>
          </w:p>
          <w:p w:rsidR="007441B3" w:rsidRPr="007441B3" w:rsidRDefault="007441B3" w:rsidP="007441B3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_______________________ </w:t>
            </w:r>
            <w:bookmarkStart w:id="0" w:name="_GoBack"/>
            <w:bookmarkEnd w:id="0"/>
          </w:p>
        </w:tc>
        <w:tc>
          <w:tcPr>
            <w:tcW w:w="4908" w:type="dxa"/>
          </w:tcPr>
          <w:p w:rsidR="007441B3" w:rsidRPr="007441B3" w:rsidRDefault="007441B3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1B3" w:rsidRDefault="007441B3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C98" w:rsidRPr="007441B3" w:rsidRDefault="00361C98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1B3" w:rsidRPr="007441B3" w:rsidRDefault="007441B3" w:rsidP="007441B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41B3" w:rsidRPr="007441B3" w:rsidRDefault="00E810FD" w:rsidP="007441B3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 </w:t>
            </w:r>
            <w:r w:rsidR="007441B3"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7441B3" w:rsidRPr="007303CD" w:rsidRDefault="007441B3" w:rsidP="007441B3">
      <w:pPr>
        <w:pStyle w:val="a3"/>
        <w:spacing w:after="0"/>
        <w:ind w:left="567"/>
        <w:jc w:val="center"/>
        <w:rPr>
          <w:rFonts w:ascii="Times New Roman" w:hAnsi="Times New Roman" w:cs="Times New Roman"/>
          <w:sz w:val="26"/>
          <w:szCs w:val="26"/>
        </w:rPr>
      </w:pPr>
    </w:p>
    <w:p w:rsidR="007303CD" w:rsidRPr="006B3231" w:rsidRDefault="007303CD" w:rsidP="007303CD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sectPr w:rsidR="007303CD" w:rsidRPr="006B3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9F2A81"/>
    <w:multiLevelType w:val="hybridMultilevel"/>
    <w:tmpl w:val="3D6A6036"/>
    <w:lvl w:ilvl="0" w:tplc="4814B7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8EB"/>
    <w:rsid w:val="00160C32"/>
    <w:rsid w:val="001F0FF3"/>
    <w:rsid w:val="002A345C"/>
    <w:rsid w:val="00361C98"/>
    <w:rsid w:val="006B3231"/>
    <w:rsid w:val="00715C63"/>
    <w:rsid w:val="007303CD"/>
    <w:rsid w:val="007441B3"/>
    <w:rsid w:val="009B3914"/>
    <w:rsid w:val="00B158EB"/>
    <w:rsid w:val="00B52734"/>
    <w:rsid w:val="00E810FD"/>
    <w:rsid w:val="00FB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69DBA"/>
  <w15:chartTrackingRefBased/>
  <w15:docId w15:val="{A824B6DB-2079-4B69-ACBB-DA7779684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3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4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41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9</cp:revision>
  <cp:lastPrinted>2023-08-24T05:46:00Z</cp:lastPrinted>
  <dcterms:created xsi:type="dcterms:W3CDTF">2023-08-21T07:53:00Z</dcterms:created>
  <dcterms:modified xsi:type="dcterms:W3CDTF">2024-06-18T15:40:00Z</dcterms:modified>
</cp:coreProperties>
</file>